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28B" w:rsidRPr="00EA128B" w:rsidRDefault="00EA128B" w:rsidP="00EA128B">
      <w:pPr>
        <w:pStyle w:val="Nzev"/>
        <w:rPr>
          <w:rFonts w:eastAsia="Times New Roman"/>
          <w:lang w:eastAsia="cs-CZ"/>
        </w:rPr>
      </w:pPr>
      <w:bookmarkStart w:id="0" w:name="_GoBack"/>
      <w:r w:rsidRPr="00EA128B">
        <w:rPr>
          <w:rFonts w:eastAsia="Times New Roman"/>
          <w:lang w:eastAsia="cs-CZ"/>
        </w:rPr>
        <w:t>Encyklopedie chození</w:t>
      </w:r>
    </w:p>
    <w:bookmarkEnd w:id="0"/>
    <w:p w:rsidR="001A1E69" w:rsidRDefault="00EA128B" w:rsidP="00EA128B">
      <w:r w:rsidRPr="00EA12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Kamarád(</w:t>
      </w:r>
      <w:proofErr w:type="spellStart"/>
      <w:r w:rsidRPr="00EA12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</w:t>
      </w:r>
      <w:proofErr w:type="spellEnd"/>
      <w:r w:rsidRPr="00EA12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):</w:t>
      </w:r>
      <w:r w:rsidRPr="00EA12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Osoba opačného pohlaví ve Vaší blízkosti a mající nějakou vadu, kvůli které je vyspat se s ní něco, co Vás vůbec neláká. </w:t>
      </w:r>
      <w:r w:rsidRPr="00EA12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A12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A12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Láska na první pohled:</w:t>
      </w:r>
      <w:r w:rsidRPr="00EA12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To, co se objeví, když se potkají dva nadržení, nepříliš vybíraví lidé.</w:t>
      </w:r>
      <w:r w:rsidRPr="00EA12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A12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A12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Lehká:</w:t>
      </w:r>
      <w:r w:rsidRPr="00EA12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Slovo označující ženu s mužskou morálkou.</w:t>
      </w:r>
      <w:r w:rsidRPr="00EA12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A12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A12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Nezájem:</w:t>
      </w:r>
      <w:r w:rsidRPr="00EA12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Pocit ženy vůči muži, který tento muž interpretuje slovy "snaží se dělat, že není k mání.</w:t>
      </w:r>
      <w:r w:rsidRPr="00EA12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A12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A12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Nymfomanka:</w:t>
      </w:r>
      <w:r w:rsidRPr="00EA12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Slovo, kterým muž označuje ženu, která to chce častěji než on.</w:t>
      </w:r>
      <w:r w:rsidRPr="00EA12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A12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A12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Pohled do očí:</w:t>
      </w:r>
      <w:r w:rsidRPr="00EA12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Způsob, jak žena sděluje muži svůj zájem o něj. Běžně se </w:t>
      </w:r>
      <w:proofErr w:type="spellStart"/>
      <w:r w:rsidRPr="00EA128B">
        <w:rPr>
          <w:rFonts w:ascii="Times New Roman" w:eastAsia="Times New Roman" w:hAnsi="Times New Roman" w:cs="Times New Roman"/>
          <w:sz w:val="24"/>
          <w:szCs w:val="24"/>
          <w:lang w:eastAsia="cs-CZ"/>
        </w:rPr>
        <w:t>tentozpůsob</w:t>
      </w:r>
      <w:proofErr w:type="spellEnd"/>
      <w:r w:rsidRPr="00EA12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navázání kontaktu doporučuje, i když mnoho žen si stěžuje na </w:t>
      </w:r>
      <w:proofErr w:type="spellStart"/>
      <w:r w:rsidRPr="00EA128B">
        <w:rPr>
          <w:rFonts w:ascii="Times New Roman" w:eastAsia="Times New Roman" w:hAnsi="Times New Roman" w:cs="Times New Roman"/>
          <w:sz w:val="24"/>
          <w:szCs w:val="24"/>
          <w:lang w:eastAsia="cs-CZ"/>
        </w:rPr>
        <w:t>neschopnostpodívat</w:t>
      </w:r>
      <w:proofErr w:type="spellEnd"/>
      <w:r w:rsidRPr="00EA12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muži přímo do očí. Nemusí to být přímo stydlivost - často je to důsledek skutečnosti, že ženské oči nejsou umístěny na hrudi.</w:t>
      </w:r>
      <w:r w:rsidRPr="00EA12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A12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A12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Přitažlivost:</w:t>
      </w:r>
      <w:r w:rsidRPr="00EA12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Výsledek spojení </w:t>
      </w:r>
      <w:proofErr w:type="spellStart"/>
      <w:r w:rsidRPr="00EA128B">
        <w:rPr>
          <w:rFonts w:ascii="Times New Roman" w:eastAsia="Times New Roman" w:hAnsi="Times New Roman" w:cs="Times New Roman"/>
          <w:sz w:val="24"/>
          <w:szCs w:val="24"/>
          <w:lang w:eastAsia="cs-CZ"/>
        </w:rPr>
        <w:t>nadrženosti</w:t>
      </w:r>
      <w:proofErr w:type="spellEnd"/>
      <w:r w:rsidRPr="00EA12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konkrétní osoby.</w:t>
      </w:r>
      <w:r w:rsidRPr="00EA12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A12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A12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Randění: </w:t>
      </w:r>
      <w:r w:rsidRPr="00EA12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Proces, při kterém spotřebováváte velké množství peněz, času a energie, abyste se seznámil s osobou, která se Vám nijak </w:t>
      </w:r>
      <w:proofErr w:type="spellStart"/>
      <w:r w:rsidRPr="00EA128B">
        <w:rPr>
          <w:rFonts w:ascii="Times New Roman" w:eastAsia="Times New Roman" w:hAnsi="Times New Roman" w:cs="Times New Roman"/>
          <w:sz w:val="24"/>
          <w:szCs w:val="24"/>
          <w:lang w:eastAsia="cs-CZ"/>
        </w:rPr>
        <w:t>zvlášťnelíbí</w:t>
      </w:r>
      <w:proofErr w:type="spellEnd"/>
      <w:r w:rsidRPr="00EA12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která se Vám v budoucnu bude líbit ještě méně.</w:t>
      </w:r>
      <w:r w:rsidRPr="00EA12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A12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A12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Střízlivost:</w:t>
      </w:r>
      <w:r w:rsidRPr="00EA12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Stav, ve kterém je nožné zamilovat se.</w:t>
      </w:r>
      <w:r w:rsidRPr="00EA12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A12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A12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Zákon relativity:</w:t>
      </w:r>
      <w:r w:rsidRPr="00EA12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Přitažlivost určité osoby je přímo úměrná tomu, jak nepřitažlivý je ten, s nímž právě chodíte.</w:t>
      </w:r>
      <w:r w:rsidRPr="00EA12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A12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A12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Zlozvyk jdoucí na nervy:</w:t>
      </w:r>
      <w:r w:rsidRPr="00EA128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To, v co se promění </w:t>
      </w:r>
      <w:proofErr w:type="spellStart"/>
      <w:r w:rsidRPr="00EA128B">
        <w:rPr>
          <w:rFonts w:ascii="Times New Roman" w:eastAsia="Times New Roman" w:hAnsi="Times New Roman" w:cs="Times New Roman"/>
          <w:sz w:val="24"/>
          <w:szCs w:val="24"/>
          <w:lang w:eastAsia="cs-CZ"/>
        </w:rPr>
        <w:t>bezvýnamná</w:t>
      </w:r>
      <w:proofErr w:type="spellEnd"/>
      <w:r w:rsidRPr="00EA12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vlastnost, kvůli níž jste si někoho oblíbili, po několika měsících společného života.</w:t>
      </w:r>
    </w:p>
    <w:sectPr w:rsidR="001A1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28B"/>
    <w:rsid w:val="001A1E69"/>
    <w:rsid w:val="00EA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A12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128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A12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A12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A12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128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A12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A12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2012-08-30T20:53:00Z</dcterms:created>
  <dcterms:modified xsi:type="dcterms:W3CDTF">2012-08-30T20:56:00Z</dcterms:modified>
</cp:coreProperties>
</file>